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D143C" w:rsidRDefault="00CD143C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2" w14:textId="77777777" w:rsidR="00CD143C" w:rsidRDefault="00B105A3">
      <w:pPr>
        <w:shd w:val="clear" w:color="auto" w:fill="F2F2F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Οδηγίες προς τους Επιστημονικά Υπεύθυνους των Τμημάτων </w:t>
      </w:r>
    </w:p>
    <w:p w14:paraId="00000003" w14:textId="77777777" w:rsidR="00CD143C" w:rsidRDefault="00B105A3">
      <w:pPr>
        <w:shd w:val="clear" w:color="auto" w:fill="F2F2F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(Για τις Πρακτικές Ασκήσεις που έχουν ανασταλεί λόγω έκτακτων μέτρων COVID-19)</w:t>
      </w:r>
    </w:p>
    <w:p w14:paraId="00000004" w14:textId="77777777" w:rsidR="00CD143C" w:rsidRDefault="00CD143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CD143C" w:rsidRDefault="00B10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Επικοινωνία με τους φοιτητές που επιθυμούν να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επανεκκινήσουν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την ΠΑ τους.</w:t>
      </w:r>
    </w:p>
    <w:p w14:paraId="00000006" w14:textId="77777777" w:rsidR="00CD143C" w:rsidRDefault="00CD143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CD143C" w:rsidRDefault="00B10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Επικοινωνία με τους φορείς για διερεύνηση εάν είναι  σε αναστολή </w:t>
      </w:r>
      <w:r>
        <w:rPr>
          <w:rFonts w:ascii="Times New Roman" w:eastAsia="Times New Roman" w:hAnsi="Times New Roman" w:cs="Times New Roman"/>
          <w:sz w:val="24"/>
          <w:szCs w:val="24"/>
        </w:rPr>
        <w:t>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έχει ξεκινήσει η λειτουργία τους. </w:t>
      </w:r>
    </w:p>
    <w:p w14:paraId="00000008" w14:textId="77777777" w:rsidR="00CD143C" w:rsidRDefault="00CD143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CD143C" w:rsidRDefault="00B10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Σύνταξη του εντύπου Σ12 (Με νέες ημερομηνίες έναρξης και λήξης της ΠΑ) και κατ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άθεση στον ΕΛΚΕ (1 εβδομάδα πριν την συνεδρίαση του ΕΛΚΕ και </w:t>
      </w:r>
      <w:sdt>
        <w:sdtPr>
          <w:tag w:val="goog_rdk_0"/>
          <w:id w:val="-1928106748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τουλάχιστον 1,5 μήνα πριν την έναρξη της ΠΑ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0A" w14:textId="77777777" w:rsidR="00CD143C" w:rsidRDefault="00CD143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CD143C" w:rsidRDefault="00B10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Επίσης θα πρέπει να ζητηθεί ηλεκτρονικά η βεβαίωση φορέα «περί τήρησης κανόνων υγιεινής..»  και παράλληλα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το καθεστώς εργασίας που ακολουθεί ο Φορέας: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t xml:space="preserve">οι εργαζόμενοι </w:t>
      </w:r>
      <w:r>
        <w:rPr>
          <w:color w:val="000000"/>
        </w:rPr>
        <w:t xml:space="preserve">α) βρίσκονται στο Φορέα Υποδοχής, β)  </w:t>
      </w:r>
      <w:r>
        <w:t xml:space="preserve">βρίσκονται στο Φορέα Υποδοχής </w:t>
      </w:r>
      <w:r>
        <w:rPr>
          <w:color w:val="000000"/>
        </w:rPr>
        <w:t xml:space="preserve">εκ περιτροπής και τις υπόλοιπες ημέρες εργάζονται με </w:t>
      </w:r>
      <w:r>
        <w:t>τηλεργασία</w:t>
      </w:r>
      <w:r>
        <w:rPr>
          <w:color w:val="000000"/>
        </w:rPr>
        <w:t xml:space="preserve"> από το σπίτι τους  ή </w:t>
      </w:r>
      <w:r>
        <w:t>γ</w:t>
      </w:r>
      <w:r>
        <w:rPr>
          <w:color w:val="000000"/>
        </w:rPr>
        <w:t>) ε απασχολούνται αποκλειστικά μόνο με τηλεργασία από το σπίτι τους.</w:t>
      </w:r>
    </w:p>
    <w:p w14:paraId="0000000C" w14:textId="77777777" w:rsidR="00CD143C" w:rsidRDefault="00B10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  <w:r>
        <w:rPr>
          <w:color w:val="000000"/>
        </w:rPr>
        <w:t xml:space="preserve">Αν </w:t>
      </w:r>
      <w:r>
        <w:t>συμφωνεί*</w:t>
      </w:r>
      <w:r>
        <w:rPr>
          <w:color w:val="000000"/>
        </w:rPr>
        <w:t xml:space="preserve"> </w:t>
      </w:r>
      <w:r>
        <w:t xml:space="preserve">ο ΕΥ και ο/η πρόεδρος τότε μπορεί να </w:t>
      </w:r>
      <w:r>
        <w:rPr>
          <w:color w:val="000000"/>
        </w:rPr>
        <w:t xml:space="preserve">απασχολείται και ο φοιτητής </w:t>
      </w:r>
      <w:r>
        <w:t>με το ίδιο καθεστώς</w:t>
      </w:r>
      <w:r>
        <w:rPr>
          <w:color w:val="000000"/>
        </w:rPr>
        <w:t xml:space="preserve">. </w:t>
      </w:r>
    </w:p>
    <w:p w14:paraId="0000000D" w14:textId="77777777" w:rsidR="00CD143C" w:rsidRDefault="00CD1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720"/>
      </w:pPr>
    </w:p>
    <w:p w14:paraId="0000000E" w14:textId="77777777" w:rsidR="00CD143C" w:rsidRDefault="00B10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/>
        <w:rPr>
          <w:color w:val="000000"/>
        </w:rPr>
      </w:pPr>
      <w:r>
        <w:t xml:space="preserve">*Για  είναι  επιλέξιμη η  δαπάνη και  να πληρωθεί ο φοιτητής θα πρέπει στο δελτίο αξιολόγησης οι φορείς να βεβαιώνουν για το καθεστώς εργασίας που ακολουθούσαν και τα δελτία να εγκριθούν και από την </w:t>
      </w:r>
      <w:proofErr w:type="spellStart"/>
      <w:r>
        <w:rPr>
          <w:color w:val="000000"/>
        </w:rPr>
        <w:t>την</w:t>
      </w:r>
      <w:proofErr w:type="spellEnd"/>
      <w:r>
        <w:rPr>
          <w:color w:val="000000"/>
        </w:rPr>
        <w:t xml:space="preserve"> ΓΣ Τμήματος.</w:t>
      </w:r>
    </w:p>
    <w:p w14:paraId="0000000F" w14:textId="77777777" w:rsidR="00CD143C" w:rsidRDefault="00CD143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CD143C" w:rsidRDefault="00B10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Αλλαγή ημερομηνίας διεξαγωγής της Πρακτ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ικής Άσκησης στο Πληροφοριακό Σύστημα ΑΤΛΑΣ (για όσα Τμήματα οι ΕΥ έχουν αναλάβει το ΑΤΛΑΣ). </w:t>
      </w:r>
    </w:p>
    <w:p w14:paraId="00000011" w14:textId="77777777" w:rsidR="00CD143C" w:rsidRDefault="00CD143C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CD143C" w:rsidRDefault="00B105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Η ίδια διαδικασία θα πρέπει να ακολουθηθεί για τους φοιτητές των οποίων οι  φορείς θα ανοίξουν σύντομα (εντός 1 μήνα) αλλά εξακολουθούν προς το παρόν να παραμένουν σε αναστολή. </w:t>
      </w:r>
    </w:p>
    <w:sectPr w:rsidR="00CD143C">
      <w:headerReference w:type="default" r:id="rId8"/>
      <w:footerReference w:type="default" r:id="rId9"/>
      <w:pgSz w:w="11906" w:h="16838"/>
      <w:pgMar w:top="1440" w:right="1417" w:bottom="144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426EA" w14:textId="77777777" w:rsidR="00B105A3" w:rsidRDefault="00B105A3">
      <w:pPr>
        <w:spacing w:after="0" w:line="240" w:lineRule="auto"/>
      </w:pPr>
      <w:r>
        <w:separator/>
      </w:r>
    </w:p>
  </w:endnote>
  <w:endnote w:type="continuationSeparator" w:id="0">
    <w:p w14:paraId="7C672428" w14:textId="77777777" w:rsidR="00B105A3" w:rsidRDefault="00B1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05F3B754" w:rsidR="00CD143C" w:rsidRDefault="00B105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  <w:color w:val="000000"/>
      </w:rPr>
      <w:drawing>
        <wp:inline distT="0" distB="0" distL="0" distR="0">
          <wp:extent cx="4599305" cy="982345"/>
          <wp:effectExtent l="0" t="0" r="0" b="0"/>
          <wp:docPr id="4" name="image2.jpg" descr="ΕΠΑΝΕΚ_ΕΚΤ_new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ΕΠΑΝΕΚ_ΕΚΤ_new-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99305" cy="98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930BDF">
      <w:rPr>
        <w:rFonts w:ascii="Times New Roman" w:eastAsia="Times New Roman" w:hAnsi="Times New Roman" w:cs="Times New Roman"/>
        <w:color w:val="000000"/>
      </w:rPr>
      <w:fldChar w:fldCharType="separate"/>
    </w:r>
    <w:r w:rsidR="00930BDF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/2 </w:t>
    </w:r>
  </w:p>
  <w:p w14:paraId="0000001A" w14:textId="77777777" w:rsidR="00CD143C" w:rsidRDefault="00CD14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010C" w14:textId="77777777" w:rsidR="00B105A3" w:rsidRDefault="00B105A3">
      <w:pPr>
        <w:spacing w:after="0" w:line="240" w:lineRule="auto"/>
      </w:pPr>
      <w:r>
        <w:separator/>
      </w:r>
    </w:p>
  </w:footnote>
  <w:footnote w:type="continuationSeparator" w:id="0">
    <w:p w14:paraId="10C7E244" w14:textId="77777777" w:rsidR="00B105A3" w:rsidRDefault="00B1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CD143C" w:rsidRDefault="00B105A3">
    <w:pPr>
      <w:spacing w:after="0"/>
      <w:jc w:val="center"/>
    </w:pPr>
    <w:r>
      <w:rPr>
        <w:noProof/>
      </w:rPr>
      <w:drawing>
        <wp:inline distT="0" distB="0" distL="0" distR="0">
          <wp:extent cx="4320000" cy="100478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0000" cy="100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4" w14:textId="77777777" w:rsidR="00CD143C" w:rsidRDefault="00B105A3">
    <w:pPr>
      <w:pStyle w:val="a3"/>
      <w:ind w:right="43"/>
      <w:rPr>
        <w:b w:val="0"/>
        <w:i/>
        <w:color w:val="7F7F7F"/>
        <w:sz w:val="16"/>
        <w:szCs w:val="16"/>
      </w:rPr>
    </w:pPr>
    <w:r>
      <w:rPr>
        <w:b w:val="0"/>
        <w:i/>
        <w:color w:val="7F7F7F"/>
        <w:sz w:val="16"/>
        <w:szCs w:val="16"/>
      </w:rPr>
      <w:t xml:space="preserve">Πανεπιστημιούπολη </w:t>
    </w:r>
    <w:proofErr w:type="spellStart"/>
    <w:r>
      <w:rPr>
        <w:b w:val="0"/>
        <w:i/>
        <w:color w:val="7F7F7F"/>
        <w:sz w:val="16"/>
        <w:szCs w:val="16"/>
      </w:rPr>
      <w:t>Βουτών</w:t>
    </w:r>
    <w:proofErr w:type="spellEnd"/>
    <w:r>
      <w:rPr>
        <w:b w:val="0"/>
        <w:i/>
        <w:color w:val="7F7F7F"/>
        <w:sz w:val="16"/>
        <w:szCs w:val="16"/>
      </w:rPr>
      <w:t xml:space="preserve">, 700 13  Ηράκλειο Κρήτης, </w:t>
    </w:r>
    <w:proofErr w:type="spellStart"/>
    <w:r>
      <w:rPr>
        <w:b w:val="0"/>
        <w:i/>
        <w:color w:val="7F7F7F"/>
        <w:sz w:val="16"/>
        <w:szCs w:val="16"/>
      </w:rPr>
      <w:t>τηλ</w:t>
    </w:r>
    <w:proofErr w:type="spellEnd"/>
    <w:r>
      <w:rPr>
        <w:b w:val="0"/>
        <w:i/>
        <w:color w:val="7F7F7F"/>
        <w:sz w:val="16"/>
        <w:szCs w:val="16"/>
      </w:rPr>
      <w:t xml:space="preserve"> (281</w:t>
    </w:r>
    <w:r>
      <w:rPr>
        <w:b w:val="0"/>
        <w:i/>
        <w:color w:val="7F7F7F"/>
        <w:sz w:val="16"/>
        <w:szCs w:val="16"/>
      </w:rPr>
      <w:t>0) 393288</w:t>
    </w:r>
  </w:p>
  <w:p w14:paraId="00000015" w14:textId="77777777" w:rsidR="00CD143C" w:rsidRDefault="00B105A3">
    <w:pPr>
      <w:pStyle w:val="a3"/>
      <w:ind w:right="43"/>
      <w:rPr>
        <w:b w:val="0"/>
        <w:i/>
        <w:color w:val="7F7F7F"/>
        <w:sz w:val="16"/>
        <w:szCs w:val="16"/>
      </w:rPr>
    </w:pPr>
    <w:r>
      <w:rPr>
        <w:b w:val="0"/>
        <w:i/>
        <w:color w:val="7F7F7F"/>
        <w:sz w:val="16"/>
        <w:szCs w:val="16"/>
      </w:rPr>
      <w:t xml:space="preserve">Πανεπιστημιούπολη Γάλλου 741 00 Ρέθυμνο Κρήτης, </w:t>
    </w:r>
    <w:proofErr w:type="spellStart"/>
    <w:r>
      <w:rPr>
        <w:b w:val="0"/>
        <w:i/>
        <w:color w:val="7F7F7F"/>
        <w:sz w:val="16"/>
        <w:szCs w:val="16"/>
      </w:rPr>
      <w:t>τηλ</w:t>
    </w:r>
    <w:proofErr w:type="spellEnd"/>
    <w:r>
      <w:rPr>
        <w:b w:val="0"/>
        <w:i/>
        <w:color w:val="7F7F7F"/>
        <w:sz w:val="16"/>
        <w:szCs w:val="16"/>
      </w:rPr>
      <w:t xml:space="preserve"> (28310) 77709</w:t>
    </w:r>
  </w:p>
  <w:p w14:paraId="00000016" w14:textId="77777777" w:rsidR="00CD143C" w:rsidRPr="00930BDF" w:rsidRDefault="00B105A3">
    <w:pPr>
      <w:pStyle w:val="a3"/>
      <w:ind w:right="43"/>
      <w:rPr>
        <w:b w:val="0"/>
        <w:i/>
        <w:color w:val="7F7F7F"/>
        <w:sz w:val="16"/>
        <w:szCs w:val="16"/>
        <w:lang w:val="en-US"/>
      </w:rPr>
    </w:pPr>
    <w:proofErr w:type="gramStart"/>
    <w:r w:rsidRPr="00930BDF">
      <w:rPr>
        <w:b w:val="0"/>
        <w:i/>
        <w:color w:val="7F7F7F"/>
        <w:sz w:val="16"/>
        <w:szCs w:val="16"/>
        <w:lang w:val="en-US"/>
      </w:rPr>
      <w:t>e-mail :</w:t>
    </w:r>
    <w:proofErr w:type="gramEnd"/>
    <w:r w:rsidRPr="00930BDF">
      <w:rPr>
        <w:b w:val="0"/>
        <w:i/>
        <w:color w:val="7F7F7F"/>
        <w:sz w:val="16"/>
        <w:szCs w:val="16"/>
        <w:lang w:val="en-US"/>
      </w:rPr>
      <w:t xml:space="preserve"> placement@edu.uoc.gr,    http:// </w:t>
    </w:r>
    <w:hyperlink r:id="rId2">
      <w:r w:rsidRPr="00930BDF">
        <w:rPr>
          <w:b w:val="0"/>
          <w:i/>
          <w:color w:val="7F7F7F"/>
          <w:sz w:val="16"/>
          <w:szCs w:val="16"/>
          <w:u w:val="single"/>
          <w:lang w:val="en-US"/>
        </w:rPr>
        <w:t>www.dasta.uoc.gr/pa/</w:t>
      </w:r>
    </w:hyperlink>
    <w:r w:rsidRPr="00930BDF">
      <w:rPr>
        <w:b w:val="0"/>
        <w:i/>
        <w:color w:val="7F7F7F"/>
        <w:sz w:val="16"/>
        <w:szCs w:val="16"/>
        <w:lang w:val="en-US"/>
      </w:rPr>
      <w:t xml:space="preserve"> </w:t>
    </w:r>
  </w:p>
  <w:p w14:paraId="00000017" w14:textId="77777777" w:rsidR="00CD143C" w:rsidRPr="00930BDF" w:rsidRDefault="00CD143C">
    <w:pPr>
      <w:pStyle w:val="a3"/>
      <w:ind w:right="43"/>
      <w:rPr>
        <w:b w:val="0"/>
        <w:i/>
        <w:sz w:val="16"/>
        <w:szCs w:val="16"/>
        <w:lang w:val="en-US"/>
      </w:rPr>
    </w:pPr>
  </w:p>
  <w:p w14:paraId="00000018" w14:textId="77777777" w:rsidR="00CD143C" w:rsidRPr="00930BDF" w:rsidRDefault="00CD143C">
    <w:pPr>
      <w:pStyle w:val="a3"/>
      <w:ind w:right="43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64D03"/>
    <w:multiLevelType w:val="multilevel"/>
    <w:tmpl w:val="65C807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3C"/>
    <w:rsid w:val="00930BDF"/>
    <w:rsid w:val="00B105A3"/>
    <w:rsid w:val="00C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9293D-C1C2-4213-B567-5418C92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Char"/>
    <w:uiPriority w:val="10"/>
    <w:qFormat/>
    <w:rsid w:val="00F6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82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5D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3A6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3A6602"/>
  </w:style>
  <w:style w:type="paragraph" w:styleId="a6">
    <w:name w:val="footer"/>
    <w:basedOn w:val="a"/>
    <w:link w:val="Char2"/>
    <w:uiPriority w:val="99"/>
    <w:unhideWhenUsed/>
    <w:rsid w:val="003A6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3A6602"/>
  </w:style>
  <w:style w:type="table" w:styleId="a7">
    <w:name w:val="Table Grid"/>
    <w:basedOn w:val="a1"/>
    <w:uiPriority w:val="59"/>
    <w:rsid w:val="003A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Τίτλος Char"/>
    <w:basedOn w:val="a0"/>
    <w:link w:val="a3"/>
    <w:rsid w:val="00F60DD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8">
    <w:name w:val="List Paragraph"/>
    <w:basedOn w:val="a"/>
    <w:uiPriority w:val="34"/>
    <w:qFormat/>
    <w:rsid w:val="00D8422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02556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02556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702556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02556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702556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C7B"/>
    <w:rPr>
      <w:color w:val="0000FF" w:themeColor="hyperlink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sta.uoc.gr/p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eCSK2p7NgWIbivA3AE/dTDrtw==">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Papazoglou</dc:creator>
  <cp:lastModifiedBy>elena</cp:lastModifiedBy>
  <cp:revision>2</cp:revision>
  <dcterms:created xsi:type="dcterms:W3CDTF">2020-05-14T08:15:00Z</dcterms:created>
  <dcterms:modified xsi:type="dcterms:W3CDTF">2020-05-14T08:15:00Z</dcterms:modified>
</cp:coreProperties>
</file>